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88B" w:rsidRPr="00B1388B" w:rsidRDefault="00B1388B" w:rsidP="00B1388B">
      <w:pPr>
        <w:shd w:val="clear" w:color="auto" w:fill="FFFFFF"/>
        <w:spacing w:after="0" w:line="240" w:lineRule="atLeast"/>
        <w:textAlignment w:val="baseline"/>
        <w:rPr>
          <w:rFonts w:ascii="Arial" w:eastAsia="Times New Roman" w:hAnsi="Arial" w:cs="Arial"/>
          <w:b/>
          <w:bCs/>
          <w:color w:val="000000"/>
          <w:sz w:val="36"/>
          <w:szCs w:val="36"/>
        </w:rPr>
      </w:pPr>
      <w:bookmarkStart w:id="0" w:name="_GoBack"/>
      <w:r w:rsidRPr="00B1388B">
        <w:rPr>
          <w:rFonts w:ascii="Arial" w:eastAsia="Times New Roman" w:hAnsi="Arial" w:cs="Arial"/>
          <w:b/>
          <w:bCs/>
          <w:color w:val="000000"/>
          <w:sz w:val="36"/>
          <w:szCs w:val="36"/>
        </w:rPr>
        <w:t>Feds Settle with Ga. Over Mentally Ill Residents</w:t>
      </w:r>
    </w:p>
    <w:p w:rsidR="00B1388B" w:rsidRPr="00B1388B" w:rsidRDefault="00B1388B" w:rsidP="00B1388B">
      <w:pPr>
        <w:shd w:val="clear" w:color="auto" w:fill="FFFFFF"/>
        <w:spacing w:after="0" w:line="270" w:lineRule="atLeast"/>
        <w:textAlignment w:val="baseline"/>
        <w:rPr>
          <w:rFonts w:ascii="Helvetica" w:eastAsia="Times New Roman" w:hAnsi="Helvetica" w:cs="Helvetica"/>
          <w:b/>
          <w:bCs/>
          <w:color w:val="333333"/>
          <w:sz w:val="18"/>
          <w:szCs w:val="18"/>
        </w:rPr>
      </w:pPr>
      <w:r w:rsidRPr="00B1388B">
        <w:rPr>
          <w:rFonts w:ascii="Helvetica" w:eastAsia="Times New Roman" w:hAnsi="Helvetica" w:cs="Helvetica"/>
          <w:b/>
          <w:bCs/>
          <w:color w:val="333333"/>
          <w:sz w:val="18"/>
          <w:szCs w:val="18"/>
        </w:rPr>
        <w:t>By Associated Press</w:t>
      </w:r>
    </w:p>
    <w:p w:rsidR="00B1388B" w:rsidRPr="00B1388B" w:rsidRDefault="00B1388B" w:rsidP="00B1388B">
      <w:pPr>
        <w:shd w:val="clear" w:color="auto" w:fill="FFFFFF"/>
        <w:spacing w:after="0" w:line="240" w:lineRule="auto"/>
        <w:textAlignment w:val="baseline"/>
        <w:rPr>
          <w:rFonts w:ascii="Helvetica" w:eastAsia="Times New Roman" w:hAnsi="Helvetica" w:cs="Helvetica"/>
          <w:i/>
          <w:iCs/>
          <w:color w:val="777777"/>
          <w:sz w:val="17"/>
          <w:szCs w:val="17"/>
        </w:rPr>
      </w:pPr>
      <w:r w:rsidRPr="00B1388B">
        <w:rPr>
          <w:rFonts w:ascii="Helvetica" w:eastAsia="Times New Roman" w:hAnsi="Helvetica" w:cs="Helvetica"/>
          <w:i/>
          <w:iCs/>
          <w:color w:val="777777"/>
          <w:sz w:val="17"/>
          <w:szCs w:val="17"/>
        </w:rPr>
        <w:t>Updated: 1 year ago</w:t>
      </w:r>
    </w:p>
    <w:p w:rsidR="00B1388B" w:rsidRPr="00B1388B" w:rsidRDefault="00B1388B" w:rsidP="00B1388B">
      <w:pPr>
        <w:spacing w:after="0" w:line="240" w:lineRule="auto"/>
        <w:rPr>
          <w:rFonts w:ascii="Times New Roman" w:eastAsia="Times New Roman" w:hAnsi="Times New Roman" w:cs="Times New Roman"/>
          <w:sz w:val="24"/>
          <w:szCs w:val="24"/>
        </w:rPr>
      </w:pPr>
    </w:p>
    <w:p w:rsidR="00B1388B" w:rsidRPr="00B1388B" w:rsidRDefault="00B1388B" w:rsidP="00B1388B">
      <w:pPr>
        <w:shd w:val="clear" w:color="auto" w:fill="FFFFFF"/>
        <w:spacing w:after="0" w:line="270" w:lineRule="atLeast"/>
        <w:textAlignment w:val="baseline"/>
        <w:rPr>
          <w:rFonts w:ascii="Helvetica" w:eastAsia="Times New Roman" w:hAnsi="Helvetica" w:cs="Helvetica"/>
          <w:color w:val="333333"/>
          <w:sz w:val="18"/>
          <w:szCs w:val="18"/>
        </w:rPr>
      </w:pPr>
      <w:r w:rsidRPr="00B1388B">
        <w:rPr>
          <w:rFonts w:ascii="Helvetica" w:eastAsia="Times New Roman" w:hAnsi="Helvetica" w:cs="Helvetica"/>
          <w:color w:val="333333"/>
          <w:sz w:val="18"/>
          <w:szCs w:val="18"/>
        </w:rPr>
        <w:t>ATLANTA</w:t>
      </w:r>
      <w:proofErr w:type="gramStart"/>
      <w:r w:rsidRPr="00B1388B">
        <w:rPr>
          <w:rFonts w:ascii="Helvetica" w:eastAsia="Times New Roman" w:hAnsi="Helvetica" w:cs="Helvetica"/>
          <w:color w:val="333333"/>
          <w:sz w:val="18"/>
          <w:szCs w:val="18"/>
        </w:rPr>
        <w:t>  —</w:t>
      </w:r>
      <w:proofErr w:type="gramEnd"/>
      <w:r w:rsidRPr="00B1388B">
        <w:rPr>
          <w:rFonts w:ascii="Helvetica" w:eastAsia="Times New Roman" w:hAnsi="Helvetica" w:cs="Helvetica"/>
          <w:color w:val="333333"/>
          <w:sz w:val="18"/>
          <w:szCs w:val="18"/>
        </w:rPr>
        <w:t xml:space="preserve">   </w:t>
      </w:r>
    </w:p>
    <w:p w:rsidR="00B1388B" w:rsidRPr="00B1388B" w:rsidRDefault="00B1388B" w:rsidP="00B1388B">
      <w:pPr>
        <w:spacing w:after="0" w:line="270" w:lineRule="atLeast"/>
        <w:textAlignment w:val="baseline"/>
        <w:rPr>
          <w:rFonts w:ascii="Helvetica" w:eastAsia="Times New Roman" w:hAnsi="Helvetica" w:cs="Helvetica"/>
          <w:color w:val="777777"/>
          <w:sz w:val="15"/>
          <w:szCs w:val="15"/>
        </w:rPr>
      </w:pPr>
      <w:r w:rsidRPr="00B1388B">
        <w:rPr>
          <w:rFonts w:ascii="Helvetica" w:eastAsia="Times New Roman" w:hAnsi="Helvetica" w:cs="Helvetica"/>
          <w:noProof/>
          <w:color w:val="777777"/>
          <w:sz w:val="15"/>
          <w:szCs w:val="15"/>
        </w:rPr>
        <w:drawing>
          <wp:inline distT="0" distB="0" distL="0" distR="0" wp14:anchorId="511FCC7C" wp14:editId="4BF48C16">
            <wp:extent cx="3429000" cy="2571750"/>
            <wp:effectExtent l="0" t="0" r="0" b="0"/>
            <wp:docPr id="1" name="Picture 1" descr="http://www.gpb.org/files/news/images/body/hospital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pb.org/files/news/images/body/hospitalbi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0" cy="2571750"/>
                    </a:xfrm>
                    <a:prstGeom prst="rect">
                      <a:avLst/>
                    </a:prstGeom>
                    <a:noFill/>
                    <a:ln>
                      <a:noFill/>
                    </a:ln>
                  </pic:spPr>
                </pic:pic>
              </a:graphicData>
            </a:graphic>
          </wp:inline>
        </w:drawing>
      </w:r>
    </w:p>
    <w:p w:rsidR="00B1388B" w:rsidRPr="00B1388B" w:rsidRDefault="00B1388B" w:rsidP="00B1388B">
      <w:pPr>
        <w:spacing w:line="300" w:lineRule="atLeast"/>
        <w:textAlignment w:val="baseline"/>
        <w:rPr>
          <w:rFonts w:ascii="Helvetica" w:eastAsia="Times New Roman" w:hAnsi="Helvetica" w:cs="Helvetica"/>
          <w:color w:val="777777"/>
          <w:sz w:val="15"/>
          <w:szCs w:val="15"/>
        </w:rPr>
      </w:pPr>
      <w:r w:rsidRPr="00B1388B">
        <w:rPr>
          <w:rFonts w:ascii="Helvetica" w:eastAsia="Times New Roman" w:hAnsi="Helvetica" w:cs="Helvetica"/>
          <w:color w:val="777777"/>
          <w:sz w:val="15"/>
          <w:szCs w:val="15"/>
        </w:rPr>
        <w:t xml:space="preserve">Thousands of mentally ill residents will be transferred out of state-run hospitals to community environments by July 2015. </w:t>
      </w:r>
      <w:proofErr w:type="gramStart"/>
      <w:r w:rsidRPr="00B1388B">
        <w:rPr>
          <w:rFonts w:ascii="Helvetica" w:eastAsia="Times New Roman" w:hAnsi="Helvetica" w:cs="Helvetica"/>
          <w:color w:val="777777"/>
          <w:sz w:val="15"/>
          <w:szCs w:val="15"/>
        </w:rPr>
        <w:t>(Photo by Getty Images).</w:t>
      </w:r>
      <w:proofErr w:type="gramEnd"/>
    </w:p>
    <w:p w:rsidR="00B1388B" w:rsidRPr="00B1388B" w:rsidRDefault="00B1388B" w:rsidP="00B1388B">
      <w:pPr>
        <w:shd w:val="clear" w:color="auto" w:fill="FFFFFF"/>
        <w:spacing w:after="0" w:line="270" w:lineRule="atLeast"/>
        <w:textAlignment w:val="baseline"/>
        <w:rPr>
          <w:rFonts w:ascii="Helvetica" w:eastAsia="Times New Roman" w:hAnsi="Helvetica" w:cs="Helvetica"/>
          <w:color w:val="333333"/>
          <w:sz w:val="18"/>
          <w:szCs w:val="18"/>
        </w:rPr>
      </w:pPr>
      <w:r w:rsidRPr="00B1388B">
        <w:rPr>
          <w:rFonts w:ascii="Helvetica" w:eastAsia="Times New Roman" w:hAnsi="Helvetica" w:cs="Helvetica"/>
          <w:color w:val="333333"/>
          <w:sz w:val="18"/>
          <w:szCs w:val="18"/>
        </w:rPr>
        <w:t>The Justice Department has reached an agreement with Georgia over a long-running case involving what critics say is the unlawful segregation of residents with mental illness and developmental disabilities in state psychiatric hospitals.</w:t>
      </w:r>
      <w:r w:rsidRPr="00B1388B">
        <w:rPr>
          <w:rFonts w:ascii="Helvetica" w:eastAsia="Times New Roman" w:hAnsi="Helvetica" w:cs="Helvetica"/>
          <w:color w:val="333333"/>
          <w:sz w:val="18"/>
          <w:szCs w:val="18"/>
        </w:rPr>
        <w:br/>
      </w:r>
      <w:r w:rsidRPr="00B1388B">
        <w:rPr>
          <w:rFonts w:ascii="Helvetica" w:eastAsia="Times New Roman" w:hAnsi="Helvetica" w:cs="Helvetica"/>
          <w:color w:val="333333"/>
          <w:sz w:val="18"/>
          <w:szCs w:val="18"/>
        </w:rPr>
        <w:br/>
        <w:t>Federal prosecutors said Tuesday that Georgia has agreed to stop admitting people with developmental disabilities to state hospitals by July 2011. The state also agreed to transfer the 9,000 mentally ill now living in state-run hospitals to community settings by July 2015.</w:t>
      </w:r>
      <w:r w:rsidRPr="00B1388B">
        <w:rPr>
          <w:rFonts w:ascii="Helvetica" w:eastAsia="Times New Roman" w:hAnsi="Helvetica" w:cs="Helvetica"/>
          <w:color w:val="333333"/>
          <w:sz w:val="18"/>
          <w:szCs w:val="18"/>
        </w:rPr>
        <w:br/>
      </w:r>
      <w:r w:rsidRPr="00B1388B">
        <w:rPr>
          <w:rFonts w:ascii="Helvetica" w:eastAsia="Times New Roman" w:hAnsi="Helvetica" w:cs="Helvetica"/>
          <w:color w:val="333333"/>
          <w:sz w:val="18"/>
          <w:szCs w:val="18"/>
        </w:rPr>
        <w:br/>
        <w:t>U.S. Assistant Attorney General Thomas Perez called it a landmark settlement that is not only morally and legally right, but also fiscally appropriate. He says the state will save millions of dollars in hospital costs.</w:t>
      </w:r>
      <w:r w:rsidRPr="00B1388B">
        <w:rPr>
          <w:rFonts w:ascii="Helvetica" w:eastAsia="Times New Roman" w:hAnsi="Helvetica" w:cs="Helvetica"/>
          <w:color w:val="333333"/>
          <w:sz w:val="18"/>
          <w:szCs w:val="18"/>
        </w:rPr>
        <w:br/>
      </w:r>
      <w:r w:rsidRPr="00B1388B">
        <w:rPr>
          <w:rFonts w:ascii="Helvetica" w:eastAsia="Times New Roman" w:hAnsi="Helvetica" w:cs="Helvetica"/>
          <w:color w:val="333333"/>
          <w:sz w:val="18"/>
          <w:szCs w:val="18"/>
        </w:rPr>
        <w:br/>
        <w:t>Perez said he intends to use the settlement as a "template" for similar cases in other states.</w:t>
      </w:r>
    </w:p>
    <w:bookmarkEnd w:id="0"/>
    <w:p w:rsidR="006A40FB" w:rsidRDefault="00B1388B"/>
    <w:sectPr w:rsidR="006A40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88B"/>
    <w:rsid w:val="007A2EB3"/>
    <w:rsid w:val="00895CE4"/>
    <w:rsid w:val="00B13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3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8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3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8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712707">
      <w:bodyDiv w:val="1"/>
      <w:marLeft w:val="0"/>
      <w:marRight w:val="0"/>
      <w:marTop w:val="0"/>
      <w:marBottom w:val="0"/>
      <w:divBdr>
        <w:top w:val="none" w:sz="0" w:space="0" w:color="auto"/>
        <w:left w:val="none" w:sz="0" w:space="0" w:color="auto"/>
        <w:bottom w:val="none" w:sz="0" w:space="0" w:color="auto"/>
        <w:right w:val="none" w:sz="0" w:space="0" w:color="auto"/>
      </w:divBdr>
      <w:divsChild>
        <w:div w:id="776095383">
          <w:marLeft w:val="225"/>
          <w:marRight w:val="0"/>
          <w:marTop w:val="0"/>
          <w:marBottom w:val="0"/>
          <w:divBdr>
            <w:top w:val="none" w:sz="0" w:space="0" w:color="auto"/>
            <w:left w:val="none" w:sz="0" w:space="0" w:color="auto"/>
            <w:bottom w:val="none" w:sz="0" w:space="0" w:color="auto"/>
            <w:right w:val="none" w:sz="0" w:space="0" w:color="auto"/>
          </w:divBdr>
        </w:div>
        <w:div w:id="844369106">
          <w:marLeft w:val="225"/>
          <w:marRight w:val="0"/>
          <w:marTop w:val="0"/>
          <w:marBottom w:val="0"/>
          <w:divBdr>
            <w:top w:val="none" w:sz="0" w:space="0" w:color="auto"/>
            <w:left w:val="none" w:sz="0" w:space="0" w:color="auto"/>
            <w:bottom w:val="none" w:sz="0" w:space="0" w:color="auto"/>
            <w:right w:val="none" w:sz="0" w:space="0" w:color="auto"/>
          </w:divBdr>
        </w:div>
        <w:div w:id="1482429432">
          <w:marLeft w:val="225"/>
          <w:marRight w:val="0"/>
          <w:marTop w:val="0"/>
          <w:marBottom w:val="0"/>
          <w:divBdr>
            <w:top w:val="none" w:sz="0" w:space="0" w:color="auto"/>
            <w:left w:val="none" w:sz="0" w:space="0" w:color="auto"/>
            <w:bottom w:val="none" w:sz="0" w:space="0" w:color="auto"/>
            <w:right w:val="none" w:sz="0" w:space="0" w:color="auto"/>
          </w:divBdr>
        </w:div>
        <w:div w:id="195899397">
          <w:marLeft w:val="225"/>
          <w:marRight w:val="0"/>
          <w:marTop w:val="0"/>
          <w:marBottom w:val="0"/>
          <w:divBdr>
            <w:top w:val="none" w:sz="0" w:space="0" w:color="auto"/>
            <w:left w:val="none" w:sz="0" w:space="0" w:color="auto"/>
            <w:bottom w:val="none" w:sz="0" w:space="0" w:color="auto"/>
            <w:right w:val="none" w:sz="0" w:space="0" w:color="auto"/>
          </w:divBdr>
          <w:divsChild>
            <w:div w:id="93986708">
              <w:marLeft w:val="0"/>
              <w:marRight w:val="225"/>
              <w:marTop w:val="0"/>
              <w:marBottom w:val="225"/>
              <w:divBdr>
                <w:top w:val="single" w:sz="6" w:space="1" w:color="777777"/>
                <w:left w:val="single" w:sz="6" w:space="1" w:color="777777"/>
                <w:bottom w:val="single" w:sz="6" w:space="5" w:color="777777"/>
                <w:right w:val="single" w:sz="6" w:space="1" w:color="777777"/>
              </w:divBdr>
              <w:divsChild>
                <w:div w:id="83487908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2012-01-13T21:23:00Z</dcterms:created>
  <dcterms:modified xsi:type="dcterms:W3CDTF">2012-01-13T21:31:00Z</dcterms:modified>
</cp:coreProperties>
</file>